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6CA" w:rsidRDefault="001736CA" w:rsidP="001736C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6CA" w:rsidRDefault="001736CA" w:rsidP="001736CA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zCs w:val="28"/>
        </w:rPr>
        <w:t>КОЧЕТНОВСКОГО</w:t>
      </w:r>
      <w:r>
        <w:rPr>
          <w:b/>
          <w:spacing w:val="24"/>
          <w:szCs w:val="28"/>
        </w:rPr>
        <w:t xml:space="preserve"> МУНИЦИПАЛЬНОГО ОБРАЗОВАНИЯ</w:t>
      </w: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РАЙОНА САРАТОВСКОЙ ОБЛАСТИ</w:t>
      </w:r>
    </w:p>
    <w:p w:rsidR="001736CA" w:rsidRDefault="00AA561F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ЧЕТВЁРТО</w:t>
      </w:r>
      <w:r w:rsidR="001736CA">
        <w:rPr>
          <w:b/>
          <w:spacing w:val="24"/>
          <w:szCs w:val="28"/>
        </w:rPr>
        <w:t>ГО  СОЗЫВА</w:t>
      </w:r>
    </w:p>
    <w:p w:rsidR="001736CA" w:rsidRDefault="001736CA" w:rsidP="001736CA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1736CA" w:rsidRDefault="001736CA" w:rsidP="00173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736CA" w:rsidRDefault="001736CA" w:rsidP="001736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736CA" w:rsidRDefault="001736CA" w:rsidP="001736CA"/>
    <w:p w:rsidR="001736CA" w:rsidRDefault="00AA561F" w:rsidP="001736CA">
      <w:pPr>
        <w:rPr>
          <w:b/>
          <w:sz w:val="24"/>
          <w:szCs w:val="24"/>
        </w:rPr>
      </w:pPr>
      <w:r>
        <w:rPr>
          <w:b/>
          <w:sz w:val="24"/>
          <w:szCs w:val="24"/>
        </w:rPr>
        <w:t>07.10.2016</w:t>
      </w:r>
      <w:r w:rsidR="001736CA">
        <w:rPr>
          <w:b/>
          <w:sz w:val="24"/>
          <w:szCs w:val="24"/>
        </w:rPr>
        <w:t xml:space="preserve"> г.                                                  </w:t>
      </w:r>
      <w:r w:rsidR="001736CA">
        <w:rPr>
          <w:b/>
          <w:sz w:val="28"/>
          <w:szCs w:val="28"/>
        </w:rPr>
        <w:t>№  1</w:t>
      </w:r>
      <w:r w:rsidR="001736CA">
        <w:rPr>
          <w:b/>
          <w:sz w:val="24"/>
          <w:szCs w:val="24"/>
        </w:rPr>
        <w:t xml:space="preserve">  </w:t>
      </w:r>
      <w:r w:rsidR="001736CA">
        <w:rPr>
          <w:b/>
          <w:color w:val="FF0000"/>
          <w:sz w:val="24"/>
          <w:szCs w:val="24"/>
        </w:rPr>
        <w:t xml:space="preserve"> </w:t>
      </w:r>
      <w:r w:rsidR="001736CA">
        <w:rPr>
          <w:b/>
          <w:sz w:val="24"/>
          <w:szCs w:val="24"/>
        </w:rPr>
        <w:t xml:space="preserve">                                               </w:t>
      </w:r>
      <w:r w:rsidR="001736CA">
        <w:rPr>
          <w:b/>
          <w:sz w:val="28"/>
        </w:rPr>
        <w:t xml:space="preserve">с. </w:t>
      </w:r>
      <w:r w:rsidR="001736CA">
        <w:rPr>
          <w:b/>
          <w:sz w:val="28"/>
          <w:szCs w:val="28"/>
        </w:rPr>
        <w:t>Кочетное</w:t>
      </w:r>
    </w:p>
    <w:p w:rsidR="001736CA" w:rsidRDefault="001736CA" w:rsidP="001736CA">
      <w:pPr>
        <w:rPr>
          <w:sz w:val="28"/>
          <w:szCs w:val="28"/>
        </w:rPr>
      </w:pPr>
    </w:p>
    <w:p w:rsidR="001736CA" w:rsidRDefault="00AA561F" w:rsidP="001736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Петровичеве</w:t>
      </w:r>
      <w:r w:rsidR="001736CA">
        <w:rPr>
          <w:b/>
          <w:sz w:val="28"/>
          <w:szCs w:val="28"/>
        </w:rPr>
        <w:t xml:space="preserve"> В.И</w:t>
      </w:r>
    </w:p>
    <w:p w:rsidR="001736CA" w:rsidRDefault="001736CA" w:rsidP="001736CA">
      <w:pPr>
        <w:jc w:val="both"/>
        <w:rPr>
          <w:b/>
          <w:sz w:val="28"/>
          <w:szCs w:val="28"/>
        </w:rPr>
      </w:pPr>
    </w:p>
    <w:p w:rsidR="001736CA" w:rsidRDefault="001736CA" w:rsidP="001736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 Закона Саратовской области от 29.03.2005 г. № 27-ЗСО «О формировании органов местного самоуправления вновь образованных муниципальных образований Саратовской области», п. 2 ч. 1 ст. 77 Трудового Код</w:t>
      </w:r>
      <w:r w:rsidR="0049316B">
        <w:rPr>
          <w:sz w:val="28"/>
          <w:szCs w:val="28"/>
        </w:rPr>
        <w:t>екса Российской Федерации, ст.29</w:t>
      </w:r>
      <w:bookmarkStart w:id="0" w:name="_GoBack"/>
      <w:bookmarkEnd w:id="0"/>
      <w:r>
        <w:rPr>
          <w:sz w:val="28"/>
          <w:szCs w:val="28"/>
        </w:rPr>
        <w:t xml:space="preserve"> Устава Кочетновского муниципального образования, Совет Кочетновского муниципального образования </w:t>
      </w:r>
    </w:p>
    <w:p w:rsidR="001736CA" w:rsidRDefault="001736CA" w:rsidP="001736CA">
      <w:pPr>
        <w:jc w:val="both"/>
        <w:rPr>
          <w:b/>
          <w:sz w:val="28"/>
          <w:szCs w:val="28"/>
        </w:rPr>
      </w:pPr>
    </w:p>
    <w:p w:rsidR="001736CA" w:rsidRDefault="001736CA" w:rsidP="001736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736CA" w:rsidRDefault="001736CA" w:rsidP="001736CA">
      <w:pPr>
        <w:jc w:val="both"/>
        <w:rPr>
          <w:sz w:val="28"/>
          <w:szCs w:val="28"/>
        </w:rPr>
      </w:pPr>
    </w:p>
    <w:p w:rsidR="001736CA" w:rsidRDefault="001736CA" w:rsidP="001736CA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A561F">
        <w:rPr>
          <w:sz w:val="28"/>
          <w:szCs w:val="28"/>
        </w:rPr>
        <w:t xml:space="preserve"> Прекратить с 7 октября 2016</w:t>
      </w:r>
      <w:r>
        <w:rPr>
          <w:sz w:val="28"/>
          <w:szCs w:val="28"/>
        </w:rPr>
        <w:t xml:space="preserve"> года полномочия главы Кочетновского муниц</w:t>
      </w:r>
      <w:r w:rsidR="00AA561F">
        <w:rPr>
          <w:sz w:val="28"/>
          <w:szCs w:val="28"/>
        </w:rPr>
        <w:t>ипального образования Петровичева Владимира Ивановича</w:t>
      </w:r>
      <w:r>
        <w:rPr>
          <w:sz w:val="28"/>
          <w:szCs w:val="28"/>
        </w:rPr>
        <w:t xml:space="preserve"> в связи с истечением срока полномочий Совета Кочетновского </w:t>
      </w:r>
      <w:r w:rsidR="00AA561F">
        <w:rPr>
          <w:sz w:val="28"/>
          <w:szCs w:val="28"/>
        </w:rPr>
        <w:t>муниципального образования третье</w:t>
      </w:r>
      <w:r>
        <w:rPr>
          <w:sz w:val="28"/>
          <w:szCs w:val="28"/>
        </w:rPr>
        <w:t>го созыва и истечением срока действия трудового договора.</w:t>
      </w:r>
    </w:p>
    <w:p w:rsidR="001736CA" w:rsidRDefault="001736CA" w:rsidP="001736CA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Настоящее решение вступает в силу со дня его принятия.</w:t>
      </w:r>
    </w:p>
    <w:p w:rsidR="001736CA" w:rsidRDefault="001736CA" w:rsidP="001736CA">
      <w:pPr>
        <w:jc w:val="both"/>
        <w:rPr>
          <w:sz w:val="28"/>
          <w:szCs w:val="28"/>
        </w:rPr>
      </w:pPr>
    </w:p>
    <w:p w:rsidR="001736CA" w:rsidRDefault="001736CA" w:rsidP="001736CA">
      <w:pPr>
        <w:jc w:val="both"/>
        <w:rPr>
          <w:sz w:val="28"/>
          <w:szCs w:val="28"/>
        </w:rPr>
      </w:pPr>
    </w:p>
    <w:p w:rsidR="001736CA" w:rsidRDefault="001736CA" w:rsidP="001736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1736CA" w:rsidRDefault="001736CA" w:rsidP="001736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заседании Совета                                                                      А.Н.</w:t>
      </w:r>
      <w:r w:rsidR="00AA56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Федяшин</w:t>
      </w: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1736CA" w:rsidRDefault="001736CA" w:rsidP="001736CA">
      <w:pPr>
        <w:jc w:val="center"/>
      </w:pPr>
    </w:p>
    <w:p w:rsidR="00A97171" w:rsidRDefault="00A97171"/>
    <w:sectPr w:rsidR="00A97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D8E"/>
    <w:rsid w:val="000C0D8E"/>
    <w:rsid w:val="001736CA"/>
    <w:rsid w:val="0049316B"/>
    <w:rsid w:val="00A97171"/>
    <w:rsid w:val="00AA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736C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173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736CA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173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3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E116D-F002-40DD-B2B6-3FBC7531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2016-10-14T06:14:00Z</cp:lastPrinted>
  <dcterms:created xsi:type="dcterms:W3CDTF">2016-09-30T06:47:00Z</dcterms:created>
  <dcterms:modified xsi:type="dcterms:W3CDTF">2016-10-14T06:14:00Z</dcterms:modified>
</cp:coreProperties>
</file>